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66817" w14:textId="4B4EC7C9" w:rsidR="00C55781" w:rsidRPr="00C55781" w:rsidRDefault="00C55781" w:rsidP="00C55781">
      <w:pPr>
        <w:pStyle w:val="Normlnweb"/>
        <w:jc w:val="center"/>
        <w:rPr>
          <w:b/>
          <w:bCs/>
          <w:sz w:val="28"/>
          <w:szCs w:val="28"/>
        </w:rPr>
      </w:pPr>
      <w:r w:rsidRPr="00C55781">
        <w:rPr>
          <w:b/>
          <w:bCs/>
          <w:sz w:val="28"/>
          <w:szCs w:val="28"/>
        </w:rPr>
        <w:t>Nestátní vlastníci lesů považují příspěvek MZe na podporu adaptace lesních ekosystémů na klimatickou změnu za zatím nedokončenou práci</w:t>
      </w:r>
    </w:p>
    <w:p w14:paraId="47B44BF4" w14:textId="10288E35" w:rsidR="008D48F3" w:rsidRPr="00046FB1" w:rsidRDefault="008D48F3" w:rsidP="00046FB1">
      <w:pPr>
        <w:spacing w:after="0" w:line="240" w:lineRule="auto"/>
        <w:rPr>
          <w:rFonts w:ascii="Times New Roman" w:hAnsi="Times New Roman"/>
          <w:i/>
        </w:rPr>
      </w:pPr>
      <w:r w:rsidRPr="00046FB1">
        <w:rPr>
          <w:rFonts w:ascii="Times New Roman" w:hAnsi="Times New Roman"/>
          <w:i/>
        </w:rPr>
        <w:t>Určeno k okamžitému zveřejnění</w:t>
      </w:r>
    </w:p>
    <w:p w14:paraId="6AD2AD13" w14:textId="7828D0F5" w:rsidR="008D48F3" w:rsidRPr="00046FB1" w:rsidRDefault="001416FE" w:rsidP="00046FB1">
      <w:pPr>
        <w:spacing w:after="0" w:line="240" w:lineRule="auto"/>
        <w:rPr>
          <w:rFonts w:ascii="Times New Roman" w:hAnsi="Times New Roman"/>
          <w:i/>
        </w:rPr>
      </w:pPr>
      <w:r>
        <w:rPr>
          <w:rFonts w:ascii="Times New Roman" w:hAnsi="Times New Roman"/>
          <w:i/>
        </w:rPr>
        <w:t>Pelhřimov</w:t>
      </w:r>
      <w:r w:rsidR="008D48F3" w:rsidRPr="00046FB1">
        <w:rPr>
          <w:rFonts w:ascii="Times New Roman" w:hAnsi="Times New Roman"/>
          <w:i/>
        </w:rPr>
        <w:t xml:space="preserve"> dne </w:t>
      </w:r>
      <w:r w:rsidR="00C55781">
        <w:rPr>
          <w:rFonts w:ascii="Times New Roman" w:hAnsi="Times New Roman"/>
          <w:i/>
        </w:rPr>
        <w:t>3</w:t>
      </w:r>
      <w:r w:rsidR="008D48F3" w:rsidRPr="00046FB1">
        <w:rPr>
          <w:rFonts w:ascii="Times New Roman" w:hAnsi="Times New Roman"/>
          <w:i/>
        </w:rPr>
        <w:t>.</w:t>
      </w:r>
      <w:r w:rsidR="008D48F3">
        <w:rPr>
          <w:rFonts w:ascii="Times New Roman" w:hAnsi="Times New Roman"/>
          <w:i/>
        </w:rPr>
        <w:t> </w:t>
      </w:r>
      <w:r>
        <w:rPr>
          <w:rFonts w:ascii="Times New Roman" w:hAnsi="Times New Roman"/>
          <w:i/>
        </w:rPr>
        <w:t>2</w:t>
      </w:r>
      <w:r w:rsidR="008D48F3" w:rsidRPr="00046FB1">
        <w:rPr>
          <w:rFonts w:ascii="Times New Roman" w:hAnsi="Times New Roman"/>
          <w:i/>
        </w:rPr>
        <w:t>.</w:t>
      </w:r>
      <w:r w:rsidR="008D48F3">
        <w:rPr>
          <w:rFonts w:ascii="Times New Roman" w:hAnsi="Times New Roman"/>
          <w:i/>
        </w:rPr>
        <w:t> </w:t>
      </w:r>
      <w:r w:rsidR="008D48F3" w:rsidRPr="00046FB1">
        <w:rPr>
          <w:rFonts w:ascii="Times New Roman" w:hAnsi="Times New Roman"/>
          <w:i/>
        </w:rPr>
        <w:t>202</w:t>
      </w:r>
      <w:r w:rsidR="00C55781">
        <w:rPr>
          <w:rFonts w:ascii="Times New Roman" w:hAnsi="Times New Roman"/>
          <w:i/>
        </w:rPr>
        <w:t>2</w:t>
      </w:r>
    </w:p>
    <w:p w14:paraId="7D2CA9E7" w14:textId="5F6318A0" w:rsidR="00C55781" w:rsidRPr="00C55781" w:rsidRDefault="00C55781" w:rsidP="00C55781">
      <w:pPr>
        <w:pStyle w:val="Normlnweb"/>
        <w:rPr>
          <w:b/>
          <w:bCs/>
        </w:rPr>
      </w:pPr>
      <w:r w:rsidRPr="00C55781">
        <w:rPr>
          <w:b/>
          <w:bCs/>
        </w:rPr>
        <w:t xml:space="preserve">Sdružení vlastníků obecních, soukromých a církevních lesů v ČR </w:t>
      </w:r>
      <w:r w:rsidR="001F241D">
        <w:rPr>
          <w:b/>
          <w:bCs/>
        </w:rPr>
        <w:t xml:space="preserve">(SVOL) </w:t>
      </w:r>
      <w:r w:rsidRPr="00C55781">
        <w:rPr>
          <w:b/>
          <w:bCs/>
        </w:rPr>
        <w:t xml:space="preserve">v reakci na spuštění dotačního programu MZe „Příspěvek na podporu adaptace lesních ekosystémů na klimatickou změnu vlastníkům nestátních lesů za období 2022 až 2026“ (program Tn) upozorňuje, že zásady pro poskytování příspěvků jsou z pohledu </w:t>
      </w:r>
      <w:r>
        <w:rPr>
          <w:b/>
          <w:bCs/>
        </w:rPr>
        <w:t>velké skupiny</w:t>
      </w:r>
      <w:r w:rsidRPr="00C55781">
        <w:rPr>
          <w:b/>
          <w:bCs/>
        </w:rPr>
        <w:t xml:space="preserve"> vlastníků zbytečně přísné a </w:t>
      </w:r>
      <w:r w:rsidR="00461B35">
        <w:rPr>
          <w:b/>
          <w:bCs/>
        </w:rPr>
        <w:t>obtížně aplikovatelné</w:t>
      </w:r>
      <w:r w:rsidRPr="00C55781">
        <w:rPr>
          <w:b/>
          <w:bCs/>
        </w:rPr>
        <w:t xml:space="preserve">. </w:t>
      </w:r>
    </w:p>
    <w:p w14:paraId="3C333292" w14:textId="50776593" w:rsidR="00C55781" w:rsidRDefault="00C55781" w:rsidP="00C55781">
      <w:pPr>
        <w:pStyle w:val="Normlnweb"/>
      </w:pPr>
      <w:r w:rsidRPr="00C55781">
        <w:rPr>
          <w:i/>
          <w:iCs/>
        </w:rPr>
        <w:t>„Jsme jistě vděčni za snahu MZe vyjít nám v některých ohledech vstříc, ale je třeba hledat jednodušší a méně administrativně náročná řešení. Kontrola takto složitého dotačního titulu</w:t>
      </w:r>
      <w:r w:rsidR="00EF46CE">
        <w:rPr>
          <w:i/>
          <w:iCs/>
        </w:rPr>
        <w:t xml:space="preserve"> </w:t>
      </w:r>
      <w:r w:rsidRPr="00C55781">
        <w:rPr>
          <w:i/>
          <w:iCs/>
        </w:rPr>
        <w:t>navíc bude velmi komplikovaná,“</w:t>
      </w:r>
      <w:r>
        <w:t xml:space="preserve"> uvádí předseda SVOL Jiří Svoboda. </w:t>
      </w:r>
      <w:r w:rsidR="00EF46CE">
        <w:t xml:space="preserve">Podle názoru SVOL </w:t>
      </w:r>
      <w:r w:rsidR="008C0695">
        <w:t xml:space="preserve">požadovaná </w:t>
      </w:r>
      <w:r w:rsidR="00EF46CE">
        <w:t>administrativa zahltí nejen vlastníky samotné, ale také</w:t>
      </w:r>
      <w:r w:rsidR="008C0695">
        <w:t xml:space="preserve"> krajské úřady pověřené zúřadováním žádostí.</w:t>
      </w:r>
    </w:p>
    <w:p w14:paraId="1327ECC0" w14:textId="77B4A01E" w:rsidR="00C55781" w:rsidRDefault="00C55781" w:rsidP="00C55781">
      <w:pPr>
        <w:pStyle w:val="Normlnweb"/>
      </w:pPr>
      <w:r w:rsidRPr="00C55781">
        <w:rPr>
          <w:b/>
          <w:bCs/>
        </w:rPr>
        <w:t xml:space="preserve">SVOL se po celou dobu jednání </w:t>
      </w:r>
      <w:r w:rsidR="001F241D">
        <w:rPr>
          <w:b/>
          <w:bCs/>
        </w:rPr>
        <w:t xml:space="preserve">o podobě podmínek získání podpory </w:t>
      </w:r>
      <w:r w:rsidRPr="00C55781">
        <w:rPr>
          <w:b/>
          <w:bCs/>
        </w:rPr>
        <w:t>snažil nalézt jednoduchý systém příspěvku</w:t>
      </w:r>
      <w:r w:rsidR="001F241D">
        <w:rPr>
          <w:b/>
          <w:bCs/>
        </w:rPr>
        <w:t>,</w:t>
      </w:r>
      <w:r w:rsidRPr="00C55781">
        <w:rPr>
          <w:b/>
          <w:bCs/>
        </w:rPr>
        <w:t xml:space="preserve"> na který by většina vlastníků dosáhla.</w:t>
      </w:r>
      <w:r>
        <w:t xml:space="preserve"> </w:t>
      </w:r>
      <w:r w:rsidRPr="00C55781">
        <w:rPr>
          <w:b/>
          <w:bCs/>
        </w:rPr>
        <w:t>Vývoj požadavků ze strany MZE však byl podle Jiřího Svobody opačný a byl vytvořen složitý a náročný materiál, kter</w:t>
      </w:r>
      <w:r w:rsidR="001F241D">
        <w:rPr>
          <w:b/>
          <w:bCs/>
        </w:rPr>
        <w:t>ému</w:t>
      </w:r>
      <w:r w:rsidRPr="00C55781">
        <w:rPr>
          <w:b/>
          <w:bCs/>
        </w:rPr>
        <w:t xml:space="preserve"> bude </w:t>
      </w:r>
      <w:r w:rsidR="001F241D">
        <w:rPr>
          <w:b/>
          <w:bCs/>
        </w:rPr>
        <w:t>pro řadu vlastníků nepřekonatelný problém dostát</w:t>
      </w:r>
      <w:r w:rsidRPr="00C55781">
        <w:rPr>
          <w:i/>
          <w:iCs/>
        </w:rPr>
        <w:t xml:space="preserve">. „SVOLu se nicméně podařilo </w:t>
      </w:r>
      <w:r w:rsidR="001F241D">
        <w:rPr>
          <w:i/>
          <w:iCs/>
        </w:rPr>
        <w:t xml:space="preserve">v rámci jednání </w:t>
      </w:r>
      <w:r w:rsidRPr="00C55781">
        <w:rPr>
          <w:i/>
          <w:iCs/>
        </w:rPr>
        <w:t>zmírnit požadavky na velikost holiny, množství ponechaného dříví k zetlení i na procentické zastoupení stanovištně nevhodných dřevin,“</w:t>
      </w:r>
      <w:r>
        <w:t xml:space="preserve"> podotýká Jiří Svoboda s tím, že nestátní vlastníci lesů od nového ministra zemědělství Zdeňka Nekuly a úředníků MZe </w:t>
      </w:r>
      <w:r w:rsidR="001F241D">
        <w:t xml:space="preserve">nyní </w:t>
      </w:r>
      <w:r>
        <w:t>očekávají další jednání a úpravu podmínek t</w:t>
      </w:r>
      <w:r w:rsidR="008C0695">
        <w:t>éto podpory</w:t>
      </w:r>
      <w:r>
        <w:t>.</w:t>
      </w:r>
      <w:r w:rsidR="00043B45">
        <w:t xml:space="preserve"> </w:t>
      </w:r>
    </w:p>
    <w:p w14:paraId="7DB22FD4" w14:textId="4827E45C" w:rsidR="00C55781" w:rsidRDefault="00C55781" w:rsidP="00C55781">
      <w:pPr>
        <w:pStyle w:val="Normlnweb"/>
      </w:pPr>
      <w:r>
        <w:t xml:space="preserve">Zcela nedořešena </w:t>
      </w:r>
      <w:r w:rsidR="00043B45">
        <w:t xml:space="preserve">zatím </w:t>
      </w:r>
      <w:r>
        <w:t xml:space="preserve">zůstala například problematika majetků, které po kůrovcové kalamitě nemají co těžit, </w:t>
      </w:r>
      <w:r w:rsidR="00EF46CE">
        <w:t>byly již znovu zalesněny</w:t>
      </w:r>
      <w:r>
        <w:t xml:space="preserve">, a proto na </w:t>
      </w:r>
      <w:r w:rsidR="008C0695">
        <w:t>příspěvek</w:t>
      </w:r>
      <w:r>
        <w:t xml:space="preserve"> nedosáhnou. </w:t>
      </w:r>
      <w:r w:rsidRPr="00C55781">
        <w:rPr>
          <w:i/>
          <w:iCs/>
        </w:rPr>
        <w:t xml:space="preserve">„Jde o majetky, </w:t>
      </w:r>
      <w:r w:rsidR="008C0695">
        <w:rPr>
          <w:i/>
          <w:iCs/>
        </w:rPr>
        <w:t>na kterých nestátní vlastníci lesů udělali</w:t>
      </w:r>
      <w:r w:rsidRPr="00C55781">
        <w:rPr>
          <w:i/>
          <w:iCs/>
        </w:rPr>
        <w:t xml:space="preserve"> </w:t>
      </w:r>
      <w:r w:rsidR="008C0695">
        <w:rPr>
          <w:i/>
          <w:iCs/>
        </w:rPr>
        <w:t xml:space="preserve">nebo zajistili </w:t>
      </w:r>
      <w:r w:rsidRPr="00C55781">
        <w:rPr>
          <w:i/>
          <w:iCs/>
        </w:rPr>
        <w:t>všechno, aby prakticky obratem zalesnil</w:t>
      </w:r>
      <w:r w:rsidR="008C0695">
        <w:rPr>
          <w:i/>
          <w:iCs/>
        </w:rPr>
        <w:t>i</w:t>
      </w:r>
      <w:r w:rsidRPr="00C55781">
        <w:rPr>
          <w:i/>
          <w:iCs/>
        </w:rPr>
        <w:t xml:space="preserve"> a prostřednictvím svého majetku vrátili společnosti lesy se všemi mimoprodukčními funkcemi, ze kterých máme všichni užitek. A nyní jsou vlastníci těchto lesů extrémně znevýhodněni. Je to významná množina majetků s výměrou od desítek až po stovky hektarů,“</w:t>
      </w:r>
      <w:r>
        <w:t xml:space="preserve"> zmiňuje Jiří Svoboda a dodává, že tito vlastníci se zachovali jako řádní hospodáři a paradoxně právě </w:t>
      </w:r>
      <w:r w:rsidR="00EF46CE">
        <w:t>kvůli tomu</w:t>
      </w:r>
      <w:r>
        <w:t xml:space="preserve"> z možnosti získat podporu od státu vypadnou.</w:t>
      </w:r>
      <w:r w:rsidR="00EF46CE">
        <w:t xml:space="preserve"> </w:t>
      </w:r>
      <w:r w:rsidR="00EF46CE" w:rsidRPr="00EF46CE">
        <w:rPr>
          <w:i/>
          <w:iCs/>
        </w:rPr>
        <w:t>„Pak ale opravdu není možné hovořit o motivačním titulu,“</w:t>
      </w:r>
      <w:r w:rsidR="00EF46CE">
        <w:t xml:space="preserve"> uzavírá Jiří Svoboda.</w:t>
      </w:r>
    </w:p>
    <w:p w14:paraId="16A45EF8" w14:textId="77777777" w:rsidR="001416FE" w:rsidRDefault="001416FE" w:rsidP="00046FB1">
      <w:pPr>
        <w:spacing w:before="120" w:after="120" w:line="276" w:lineRule="auto"/>
        <w:jc w:val="both"/>
        <w:rPr>
          <w:rFonts w:ascii="Times New Roman" w:hAnsi="Times New Roman"/>
          <w:b/>
        </w:rPr>
      </w:pPr>
    </w:p>
    <w:p w14:paraId="7D385BC9" w14:textId="77777777" w:rsidR="008D48F3" w:rsidRPr="00046FB1" w:rsidRDefault="008D48F3" w:rsidP="00046FB1">
      <w:pPr>
        <w:jc w:val="both"/>
        <w:rPr>
          <w:rFonts w:ascii="Times New Roman" w:hAnsi="Times New Roman"/>
        </w:rPr>
      </w:pPr>
    </w:p>
    <w:sectPr w:rsidR="008D48F3" w:rsidRPr="00046FB1" w:rsidSect="00763A7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90FFD" w14:textId="77777777" w:rsidR="00683AE9" w:rsidRDefault="00683AE9">
      <w:r>
        <w:separator/>
      </w:r>
    </w:p>
  </w:endnote>
  <w:endnote w:type="continuationSeparator" w:id="0">
    <w:p w14:paraId="53A5A248" w14:textId="77777777" w:rsidR="00683AE9" w:rsidRDefault="00683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0818D" w14:textId="77777777" w:rsidR="008D48F3" w:rsidRDefault="008D48F3" w:rsidP="00046FB1">
    <w:pPr>
      <w:pStyle w:val="Prosttext"/>
      <w:ind w:right="360"/>
      <w:jc w:val="center"/>
      <w:rPr>
        <w:rFonts w:ascii="Times New Roman" w:hAnsi="Times New Roman"/>
      </w:rPr>
    </w:pPr>
    <w:r>
      <w:rPr>
        <w:rFonts w:ascii="Times New Roman" w:hAnsi="Times New Roman"/>
      </w:rPr>
      <w:t>Pro více informací prosím kontaktujte:</w:t>
    </w:r>
  </w:p>
  <w:p w14:paraId="7DA6DA02" w14:textId="6AE68CCB" w:rsidR="008D48F3" w:rsidRDefault="008D48F3" w:rsidP="00046FB1">
    <w:pPr>
      <w:pStyle w:val="Prosttext"/>
      <w:spacing w:before="120"/>
      <w:ind w:right="357"/>
      <w:jc w:val="center"/>
      <w:rPr>
        <w:rFonts w:ascii="Times New Roman" w:hAnsi="Times New Roman"/>
      </w:rPr>
    </w:pPr>
    <w:r>
      <w:rPr>
        <w:rFonts w:ascii="Times New Roman" w:hAnsi="Times New Roman"/>
        <w:b/>
        <w:bCs/>
      </w:rPr>
      <w:t>Sdružení vlastníků obecních</w:t>
    </w:r>
    <w:r w:rsidR="001F241D">
      <w:rPr>
        <w:rFonts w:ascii="Times New Roman" w:hAnsi="Times New Roman"/>
        <w:b/>
        <w:bCs/>
      </w:rPr>
      <w:t xml:space="preserve">, </w:t>
    </w:r>
    <w:r>
      <w:rPr>
        <w:rFonts w:ascii="Times New Roman" w:hAnsi="Times New Roman"/>
        <w:b/>
        <w:bCs/>
      </w:rPr>
      <w:t xml:space="preserve">soukromých </w:t>
    </w:r>
    <w:r w:rsidR="001F241D">
      <w:rPr>
        <w:rFonts w:ascii="Times New Roman" w:hAnsi="Times New Roman"/>
        <w:b/>
        <w:bCs/>
      </w:rPr>
      <w:t xml:space="preserve">a církevních </w:t>
    </w:r>
    <w:r>
      <w:rPr>
        <w:rFonts w:ascii="Times New Roman" w:hAnsi="Times New Roman"/>
        <w:b/>
        <w:bCs/>
      </w:rPr>
      <w:t xml:space="preserve">lesů </w:t>
    </w:r>
    <w:r w:rsidR="001F241D">
      <w:rPr>
        <w:rFonts w:ascii="Times New Roman" w:hAnsi="Times New Roman"/>
        <w:b/>
        <w:bCs/>
      </w:rPr>
      <w:t xml:space="preserve">v </w:t>
    </w:r>
    <w:r>
      <w:rPr>
        <w:rFonts w:ascii="Times New Roman" w:hAnsi="Times New Roman"/>
        <w:b/>
        <w:bCs/>
      </w:rPr>
      <w:t xml:space="preserve">ČR      </w:t>
    </w:r>
  </w:p>
  <w:p w14:paraId="05066C20" w14:textId="5B4236D8" w:rsidR="008D48F3" w:rsidRDefault="008D48F3" w:rsidP="00046FB1">
    <w:pPr>
      <w:pStyle w:val="Prosttext"/>
      <w:ind w:right="360"/>
      <w:jc w:val="center"/>
    </w:pPr>
    <w:r>
      <w:t xml:space="preserve">Ing. </w:t>
    </w:r>
    <w:r w:rsidR="008C0695">
      <w:t>Jiří Svoboda</w:t>
    </w:r>
    <w:r>
      <w:t>, předseda SVOL 60</w:t>
    </w:r>
    <w:r w:rsidR="008C0695">
      <w:t xml:space="preserve">3 281 </w:t>
    </w:r>
    <w:r w:rsidR="001F241D">
      <w:t>254</w:t>
    </w:r>
    <w:r>
      <w:t xml:space="preserve">, </w:t>
    </w:r>
    <w:hyperlink r:id="rId1" w:history="1">
      <w:r w:rsidRPr="0079032C">
        <w:rPr>
          <w:rStyle w:val="Hypertextovodkaz"/>
        </w:rPr>
        <w:t>info@svol.cz</w:t>
      </w:r>
    </w:hyperlink>
    <w:r>
      <w:t xml:space="preserve">, </w:t>
    </w:r>
    <w:hyperlink r:id="rId2" w:history="1">
      <w:r w:rsidRPr="0079032C">
        <w:rPr>
          <w:rStyle w:val="Hypertextovodkaz"/>
        </w:rPr>
        <w:t>www.svol.cz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81178" w14:textId="77777777" w:rsidR="00683AE9" w:rsidRDefault="00683AE9">
      <w:r>
        <w:separator/>
      </w:r>
    </w:p>
  </w:footnote>
  <w:footnote w:type="continuationSeparator" w:id="0">
    <w:p w14:paraId="05B723A7" w14:textId="77777777" w:rsidR="00683AE9" w:rsidRDefault="00683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DA7F8" w14:textId="0853B380" w:rsidR="008D48F3" w:rsidRPr="00046FB1" w:rsidRDefault="008D48F3" w:rsidP="003F6FA6">
    <w:pPr>
      <w:pStyle w:val="Zhlav"/>
      <w:jc w:val="center"/>
      <w:rPr>
        <w:rFonts w:ascii="Times New Roman" w:hAnsi="Times New Roman"/>
      </w:rPr>
    </w:pPr>
    <w:r w:rsidRPr="00046FB1">
      <w:rPr>
        <w:rFonts w:ascii="Times New Roman" w:hAnsi="Times New Roman"/>
        <w:sz w:val="44"/>
      </w:rPr>
      <w:t>Tisková zpráva</w:t>
    </w:r>
    <w:r w:rsidR="00C55781">
      <w:rPr>
        <w:rFonts w:ascii="Times New Roman" w:hAnsi="Times New Roman"/>
        <w:sz w:val="44"/>
      </w:rPr>
      <w:t xml:space="preserve"> SVOL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B7BD7"/>
    <w:multiLevelType w:val="hybridMultilevel"/>
    <w:tmpl w:val="CE60B5D6"/>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 w15:restartNumberingAfterBreak="0">
    <w:nsid w:val="6EBF5AE3"/>
    <w:multiLevelType w:val="hybridMultilevel"/>
    <w:tmpl w:val="EB0E2F6C"/>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FBE1D58"/>
    <w:multiLevelType w:val="hybridMultilevel"/>
    <w:tmpl w:val="34ECA8C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B12"/>
    <w:rsid w:val="00043B45"/>
    <w:rsid w:val="00045282"/>
    <w:rsid w:val="00046FB1"/>
    <w:rsid w:val="000874D0"/>
    <w:rsid w:val="00133154"/>
    <w:rsid w:val="00137F04"/>
    <w:rsid w:val="001416FE"/>
    <w:rsid w:val="001F241D"/>
    <w:rsid w:val="001F3EF6"/>
    <w:rsid w:val="002665AD"/>
    <w:rsid w:val="002B3EF6"/>
    <w:rsid w:val="002E4825"/>
    <w:rsid w:val="002E74E6"/>
    <w:rsid w:val="00323511"/>
    <w:rsid w:val="00365682"/>
    <w:rsid w:val="003A37E1"/>
    <w:rsid w:val="003F36B6"/>
    <w:rsid w:val="003F3A63"/>
    <w:rsid w:val="003F6FA6"/>
    <w:rsid w:val="004444A2"/>
    <w:rsid w:val="00461B35"/>
    <w:rsid w:val="00466DB4"/>
    <w:rsid w:val="00480B34"/>
    <w:rsid w:val="004A5863"/>
    <w:rsid w:val="004D4838"/>
    <w:rsid w:val="004E5DF9"/>
    <w:rsid w:val="00683AE9"/>
    <w:rsid w:val="006D6504"/>
    <w:rsid w:val="00725133"/>
    <w:rsid w:val="00743FE0"/>
    <w:rsid w:val="00763A7E"/>
    <w:rsid w:val="0079032C"/>
    <w:rsid w:val="007F4697"/>
    <w:rsid w:val="0080427A"/>
    <w:rsid w:val="00827FCD"/>
    <w:rsid w:val="00830068"/>
    <w:rsid w:val="008935C1"/>
    <w:rsid w:val="008A2B12"/>
    <w:rsid w:val="008C0695"/>
    <w:rsid w:val="008D48F3"/>
    <w:rsid w:val="009342BE"/>
    <w:rsid w:val="009502DF"/>
    <w:rsid w:val="009E7C47"/>
    <w:rsid w:val="009F3765"/>
    <w:rsid w:val="00A065EB"/>
    <w:rsid w:val="00AD0C2C"/>
    <w:rsid w:val="00B47F00"/>
    <w:rsid w:val="00B641ED"/>
    <w:rsid w:val="00B679E3"/>
    <w:rsid w:val="00BA1597"/>
    <w:rsid w:val="00BB3C18"/>
    <w:rsid w:val="00BE650E"/>
    <w:rsid w:val="00C2500F"/>
    <w:rsid w:val="00C4619F"/>
    <w:rsid w:val="00C55781"/>
    <w:rsid w:val="00C66E94"/>
    <w:rsid w:val="00C82ACE"/>
    <w:rsid w:val="00CB7507"/>
    <w:rsid w:val="00DC5679"/>
    <w:rsid w:val="00DE0487"/>
    <w:rsid w:val="00E71901"/>
    <w:rsid w:val="00E92153"/>
    <w:rsid w:val="00EE3276"/>
    <w:rsid w:val="00EF46CE"/>
    <w:rsid w:val="00FC04A6"/>
    <w:rsid w:val="00FF3A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C08762"/>
  <w15:docId w15:val="{21CFBBF6-8F0F-42DE-9258-3F17C9384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63A7E"/>
    <w:pPr>
      <w:spacing w:after="160" w:line="259"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B679E3"/>
    <w:rPr>
      <w:rFonts w:cs="Times New Roman"/>
      <w:color w:val="0563C1"/>
      <w:u w:val="single"/>
    </w:rPr>
  </w:style>
  <w:style w:type="character" w:customStyle="1" w:styleId="Nevyeenzmnka1">
    <w:name w:val="Nevyřešená zmínka1"/>
    <w:uiPriority w:val="99"/>
    <w:semiHidden/>
    <w:rsid w:val="00B679E3"/>
    <w:rPr>
      <w:color w:val="605E5C"/>
      <w:shd w:val="clear" w:color="auto" w:fill="E1DFDD"/>
    </w:rPr>
  </w:style>
  <w:style w:type="paragraph" w:styleId="Odstavecseseznamem">
    <w:name w:val="List Paragraph"/>
    <w:basedOn w:val="Normln"/>
    <w:uiPriority w:val="99"/>
    <w:qFormat/>
    <w:rsid w:val="002B3EF6"/>
    <w:pPr>
      <w:spacing w:after="0" w:line="240" w:lineRule="auto"/>
      <w:ind w:left="720"/>
      <w:contextualSpacing/>
    </w:pPr>
    <w:rPr>
      <w:rFonts w:cs="Calibri"/>
    </w:rPr>
  </w:style>
  <w:style w:type="paragraph" w:styleId="Zhlav">
    <w:name w:val="header"/>
    <w:basedOn w:val="Normln"/>
    <w:link w:val="ZhlavChar"/>
    <w:uiPriority w:val="99"/>
    <w:rsid w:val="003F6FA6"/>
    <w:pPr>
      <w:tabs>
        <w:tab w:val="center" w:pos="4536"/>
        <w:tab w:val="right" w:pos="9072"/>
      </w:tabs>
    </w:pPr>
  </w:style>
  <w:style w:type="character" w:customStyle="1" w:styleId="ZhlavChar">
    <w:name w:val="Záhlaví Char"/>
    <w:link w:val="Zhlav"/>
    <w:uiPriority w:val="99"/>
    <w:semiHidden/>
    <w:rsid w:val="00CD14BC"/>
    <w:rPr>
      <w:lang w:eastAsia="en-US"/>
    </w:rPr>
  </w:style>
  <w:style w:type="paragraph" w:styleId="Zpat">
    <w:name w:val="footer"/>
    <w:basedOn w:val="Normln"/>
    <w:link w:val="ZpatChar"/>
    <w:uiPriority w:val="99"/>
    <w:rsid w:val="003F6FA6"/>
    <w:pPr>
      <w:tabs>
        <w:tab w:val="center" w:pos="4536"/>
        <w:tab w:val="right" w:pos="9072"/>
      </w:tabs>
    </w:pPr>
  </w:style>
  <w:style w:type="character" w:customStyle="1" w:styleId="ZpatChar">
    <w:name w:val="Zápatí Char"/>
    <w:link w:val="Zpat"/>
    <w:uiPriority w:val="99"/>
    <w:semiHidden/>
    <w:rsid w:val="00CD14BC"/>
    <w:rPr>
      <w:lang w:eastAsia="en-US"/>
    </w:rPr>
  </w:style>
  <w:style w:type="paragraph" w:customStyle="1" w:styleId="CharChar2CharCharCharChar">
    <w:name w:val="Char Char2 Char Char Char Char"/>
    <w:basedOn w:val="Normln"/>
    <w:uiPriority w:val="99"/>
    <w:rsid w:val="003F6FA6"/>
    <w:pPr>
      <w:spacing w:after="0" w:line="240" w:lineRule="auto"/>
    </w:pPr>
    <w:rPr>
      <w:rFonts w:ascii="Times New Roman" w:hAnsi="Times New Roman"/>
      <w:sz w:val="24"/>
      <w:szCs w:val="24"/>
      <w:lang w:val="pl-PL" w:eastAsia="pl-PL"/>
    </w:rPr>
  </w:style>
  <w:style w:type="paragraph" w:styleId="Prosttext">
    <w:name w:val="Plain Text"/>
    <w:basedOn w:val="Normln"/>
    <w:link w:val="ProsttextChar"/>
    <w:uiPriority w:val="99"/>
    <w:rsid w:val="00046FB1"/>
    <w:pPr>
      <w:spacing w:after="0" w:line="240" w:lineRule="auto"/>
    </w:pPr>
    <w:rPr>
      <w:rFonts w:ascii="Courier New" w:hAnsi="Courier New"/>
      <w:sz w:val="20"/>
      <w:szCs w:val="20"/>
      <w:lang w:eastAsia="cs-CZ"/>
    </w:rPr>
  </w:style>
  <w:style w:type="character" w:customStyle="1" w:styleId="PlainTextChar">
    <w:name w:val="Plain Text Char"/>
    <w:uiPriority w:val="99"/>
    <w:semiHidden/>
    <w:rsid w:val="00CD14BC"/>
    <w:rPr>
      <w:rFonts w:ascii="Courier New" w:hAnsi="Courier New" w:cs="Courier New"/>
      <w:sz w:val="20"/>
      <w:szCs w:val="20"/>
      <w:lang w:eastAsia="en-US"/>
    </w:rPr>
  </w:style>
  <w:style w:type="character" w:customStyle="1" w:styleId="ProsttextChar">
    <w:name w:val="Prostý text Char"/>
    <w:link w:val="Prosttext"/>
    <w:uiPriority w:val="99"/>
    <w:semiHidden/>
    <w:locked/>
    <w:rsid w:val="00046FB1"/>
    <w:rPr>
      <w:rFonts w:ascii="Courier New" w:hAnsi="Courier New"/>
      <w:lang w:val="cs-CZ" w:eastAsia="cs-CZ"/>
    </w:rPr>
  </w:style>
  <w:style w:type="paragraph" w:styleId="Normlnweb">
    <w:name w:val="Normal (Web)"/>
    <w:basedOn w:val="Normln"/>
    <w:uiPriority w:val="99"/>
    <w:semiHidden/>
    <w:unhideWhenUsed/>
    <w:rsid w:val="00C55781"/>
    <w:pPr>
      <w:spacing w:before="100" w:beforeAutospacing="1" w:after="100" w:afterAutospacing="1" w:line="240" w:lineRule="auto"/>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233930">
      <w:marLeft w:val="0"/>
      <w:marRight w:val="0"/>
      <w:marTop w:val="0"/>
      <w:marBottom w:val="0"/>
      <w:divBdr>
        <w:top w:val="none" w:sz="0" w:space="0" w:color="auto"/>
        <w:left w:val="none" w:sz="0" w:space="0" w:color="auto"/>
        <w:bottom w:val="none" w:sz="0" w:space="0" w:color="auto"/>
        <w:right w:val="none" w:sz="0" w:space="0" w:color="auto"/>
      </w:divBdr>
    </w:div>
    <w:div w:id="301233931">
      <w:marLeft w:val="0"/>
      <w:marRight w:val="0"/>
      <w:marTop w:val="0"/>
      <w:marBottom w:val="0"/>
      <w:divBdr>
        <w:top w:val="none" w:sz="0" w:space="0" w:color="auto"/>
        <w:left w:val="none" w:sz="0" w:space="0" w:color="auto"/>
        <w:bottom w:val="none" w:sz="0" w:space="0" w:color="auto"/>
        <w:right w:val="none" w:sz="0" w:space="0" w:color="auto"/>
      </w:divBdr>
    </w:div>
    <w:div w:id="192926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vol.cz" TargetMode="External"/><Relationship Id="rId1" Type="http://schemas.openxmlformats.org/officeDocument/2006/relationships/hyperlink" Target="mailto:info@svol.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344</Words>
  <Characters>2055</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TZ SVOL – Ministr zemědělství v čele meziresortních jednání na pomoc lesům</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TZ SVOL – Ministr zemědělství v čele meziresortních jednání na pomoc lesům</dc:title>
  <dc:subject/>
  <dc:creator>pocock8@seznam.cz</dc:creator>
  <cp:keywords/>
  <dc:description/>
  <cp:lastModifiedBy>Divišová Jana</cp:lastModifiedBy>
  <cp:revision>3</cp:revision>
  <cp:lastPrinted>2020-05-27T07:41:00Z</cp:lastPrinted>
  <dcterms:created xsi:type="dcterms:W3CDTF">2022-02-02T20:12:00Z</dcterms:created>
  <dcterms:modified xsi:type="dcterms:W3CDTF">2022-02-03T06:55:00Z</dcterms:modified>
</cp:coreProperties>
</file>